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D" w:rsidRPr="005B4089" w:rsidRDefault="00544368" w:rsidP="006F21FC">
      <w:pPr>
        <w:jc w:val="right"/>
      </w:pPr>
      <w:r w:rsidRPr="005B408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5715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577" w:rsidRPr="005B408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B6E" w:rsidRPr="005B4089" w:rsidRDefault="00E63B6E" w:rsidP="00E63B6E">
      <w:pPr>
        <w:pStyle w:val="Default"/>
        <w:jc w:val="center"/>
        <w:rPr>
          <w:color w:val="2E04C8"/>
          <w:sz w:val="22"/>
          <w:szCs w:val="22"/>
        </w:rPr>
      </w:pPr>
    </w:p>
    <w:p w:rsidR="00E63B6E" w:rsidRPr="005B4089" w:rsidRDefault="00E63B6E" w:rsidP="00E63B6E">
      <w:pPr>
        <w:pStyle w:val="Default"/>
        <w:jc w:val="center"/>
        <w:rPr>
          <w:color w:val="2E04C8"/>
          <w:sz w:val="22"/>
          <w:szCs w:val="22"/>
        </w:rPr>
      </w:pPr>
    </w:p>
    <w:p w:rsidR="00E63B6E" w:rsidRPr="00544368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544368">
        <w:rPr>
          <w:color w:val="auto"/>
          <w:sz w:val="20"/>
          <w:szCs w:val="20"/>
        </w:rPr>
        <w:t xml:space="preserve">via </w:t>
      </w:r>
      <w:proofErr w:type="spellStart"/>
      <w:r w:rsidRPr="00544368">
        <w:rPr>
          <w:color w:val="auto"/>
          <w:sz w:val="20"/>
          <w:szCs w:val="20"/>
        </w:rPr>
        <w:t>Satrico</w:t>
      </w:r>
      <w:proofErr w:type="spellEnd"/>
      <w:r w:rsidRPr="00544368">
        <w:rPr>
          <w:color w:val="auto"/>
          <w:sz w:val="20"/>
          <w:szCs w:val="20"/>
        </w:rPr>
        <w:t>, 27/E – 00052 Marina di Cerveteri – Cerveteri - (Roma)</w:t>
      </w:r>
    </w:p>
    <w:p w:rsidR="00E63B6E" w:rsidRPr="00544368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544368">
        <w:rPr>
          <w:color w:val="auto"/>
          <w:sz w:val="20"/>
          <w:szCs w:val="20"/>
        </w:rPr>
        <w:t>Ambito 11 - Tel. +39.06.99.02.</w:t>
      </w:r>
      <w:r w:rsidR="00C6225B" w:rsidRPr="00544368">
        <w:rPr>
          <w:color w:val="auto"/>
          <w:sz w:val="20"/>
          <w:szCs w:val="20"/>
        </w:rPr>
        <w:t xml:space="preserve">422 – Cod. </w:t>
      </w:r>
      <w:proofErr w:type="spellStart"/>
      <w:r w:rsidR="00C6225B" w:rsidRPr="00544368">
        <w:rPr>
          <w:color w:val="auto"/>
          <w:sz w:val="20"/>
          <w:szCs w:val="20"/>
        </w:rPr>
        <w:t>Fisc</w:t>
      </w:r>
      <w:proofErr w:type="spellEnd"/>
      <w:r w:rsidR="00C6225B" w:rsidRPr="00544368">
        <w:rPr>
          <w:color w:val="auto"/>
          <w:sz w:val="20"/>
          <w:szCs w:val="20"/>
        </w:rPr>
        <w:t xml:space="preserve">. 91017180588 – Codice </w:t>
      </w:r>
      <w:proofErr w:type="spellStart"/>
      <w:r w:rsidR="00C6225B" w:rsidRPr="00544368">
        <w:rPr>
          <w:color w:val="auto"/>
          <w:sz w:val="20"/>
          <w:szCs w:val="20"/>
        </w:rPr>
        <w:t>M</w:t>
      </w:r>
      <w:r w:rsidRPr="00544368">
        <w:rPr>
          <w:color w:val="auto"/>
          <w:sz w:val="20"/>
          <w:szCs w:val="20"/>
        </w:rPr>
        <w:t>ecc</w:t>
      </w:r>
      <w:proofErr w:type="spellEnd"/>
      <w:r w:rsidRPr="00544368">
        <w:rPr>
          <w:color w:val="auto"/>
          <w:sz w:val="20"/>
          <w:szCs w:val="20"/>
        </w:rPr>
        <w:t>.: RMIC891007</w:t>
      </w:r>
    </w:p>
    <w:p w:rsidR="00E63B6E" w:rsidRPr="00544368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  <w:r w:rsidRPr="00544368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544368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544368">
        <w:rPr>
          <w:iCs/>
          <w:color w:val="auto"/>
          <w:sz w:val="20"/>
          <w:szCs w:val="20"/>
        </w:rPr>
        <w:t xml:space="preserve"> </w:t>
      </w:r>
      <w:r w:rsidR="00C6225B" w:rsidRPr="00544368">
        <w:rPr>
          <w:iCs/>
          <w:color w:val="auto"/>
          <w:sz w:val="20"/>
          <w:szCs w:val="20"/>
        </w:rPr>
        <w:t>– SITO:</w:t>
      </w:r>
      <w:r w:rsidRPr="00544368">
        <w:rPr>
          <w:iCs/>
          <w:color w:val="auto"/>
          <w:sz w:val="20"/>
          <w:szCs w:val="20"/>
        </w:rPr>
        <w:t xml:space="preserve"> </w:t>
      </w:r>
      <w:hyperlink r:id="rId10" w:history="1">
        <w:r w:rsidR="00544368" w:rsidRPr="00544368">
          <w:rPr>
            <w:rStyle w:val="Collegamentoipertestuale"/>
            <w:iCs/>
            <w:sz w:val="20"/>
            <w:szCs w:val="20"/>
          </w:rPr>
          <w:t>www.icmarinadicerveteri.gov.it</w:t>
        </w:r>
      </w:hyperlink>
    </w:p>
    <w:p w:rsidR="006F21FC" w:rsidRPr="005B4089" w:rsidRDefault="006F21FC" w:rsidP="006F21FC">
      <w:pPr>
        <w:pStyle w:val="Default"/>
        <w:jc w:val="center"/>
        <w:rPr>
          <w:sz w:val="22"/>
          <w:szCs w:val="22"/>
        </w:rPr>
      </w:pPr>
    </w:p>
    <w:p w:rsidR="005B0EAA" w:rsidRPr="005B4089" w:rsidRDefault="000C3BDB" w:rsidP="00544368">
      <w:pPr>
        <w:spacing w:after="0" w:line="240" w:lineRule="auto"/>
        <w:jc w:val="both"/>
      </w:pPr>
      <w:proofErr w:type="spellStart"/>
      <w:r w:rsidRPr="005B4089">
        <w:t>Prot</w:t>
      </w:r>
      <w:proofErr w:type="spellEnd"/>
      <w:r w:rsidR="001E2BF7" w:rsidRPr="005B4089">
        <w:t xml:space="preserve">. n. </w:t>
      </w:r>
      <w:r w:rsidR="00E63B6E" w:rsidRPr="005B4089">
        <w:tab/>
      </w:r>
      <w:r w:rsidRPr="005B4089">
        <w:t xml:space="preserve"> </w:t>
      </w:r>
      <w:r w:rsidR="00241696">
        <w:t>477/b20</w:t>
      </w:r>
      <w:r w:rsidR="00241696">
        <w:tab/>
      </w:r>
      <w:r w:rsidR="00241696">
        <w:tab/>
      </w:r>
      <w:r w:rsidR="00241696">
        <w:tab/>
      </w:r>
      <w:r w:rsidR="00241696">
        <w:tab/>
        <w:t xml:space="preserve">                       </w:t>
      </w:r>
      <w:r w:rsidR="00E63B6E" w:rsidRPr="005B4089">
        <w:t xml:space="preserve">Marina di Cerveteri, </w:t>
      </w:r>
      <w:r w:rsidR="007A6D4E">
        <w:t xml:space="preserve">25 </w:t>
      </w:r>
      <w:r w:rsidRPr="005B4089">
        <w:t xml:space="preserve"> gennaio</w:t>
      </w:r>
      <w:r w:rsidR="00460DC8" w:rsidRPr="005B4089">
        <w:t xml:space="preserve"> 201</w:t>
      </w:r>
      <w:r w:rsidRPr="005B4089">
        <w:t>7</w:t>
      </w:r>
    </w:p>
    <w:p w:rsidR="00407B1B" w:rsidRDefault="00407B1B" w:rsidP="00234EF9">
      <w:pPr>
        <w:spacing w:after="0" w:line="240" w:lineRule="auto"/>
        <w:ind w:left="4536"/>
      </w:pPr>
    </w:p>
    <w:p w:rsidR="00787A54" w:rsidRDefault="00787A54" w:rsidP="00234EF9">
      <w:pPr>
        <w:pStyle w:val="Paragrafoelenco"/>
        <w:numPr>
          <w:ilvl w:val="0"/>
          <w:numId w:val="22"/>
        </w:numPr>
        <w:spacing w:after="0" w:line="240" w:lineRule="auto"/>
      </w:pPr>
      <w:r>
        <w:t>Al personale scolastico della Scuola secondaria di viale dei Tirreni</w:t>
      </w:r>
    </w:p>
    <w:p w:rsidR="00234EF9" w:rsidRDefault="00234EF9" w:rsidP="00234EF9">
      <w:pPr>
        <w:spacing w:after="0" w:line="240" w:lineRule="auto"/>
        <w:ind w:left="5529"/>
      </w:pPr>
    </w:p>
    <w:p w:rsidR="00234EF9" w:rsidRDefault="00234EF9" w:rsidP="00234EF9">
      <w:pPr>
        <w:pStyle w:val="Paragrafoelenco"/>
        <w:numPr>
          <w:ilvl w:val="0"/>
          <w:numId w:val="22"/>
        </w:numPr>
        <w:spacing w:after="0" w:line="240" w:lineRule="auto"/>
      </w:pPr>
      <w:r>
        <w:t>Sito&gt;sezione Docenti</w:t>
      </w:r>
    </w:p>
    <w:p w:rsidR="002F6A57" w:rsidRDefault="00787A54" w:rsidP="00234EF9">
      <w:pPr>
        <w:pStyle w:val="Paragrafoelenco"/>
        <w:numPr>
          <w:ilvl w:val="0"/>
          <w:numId w:val="22"/>
        </w:numPr>
        <w:spacing w:after="0" w:line="240" w:lineRule="auto"/>
      </w:pPr>
      <w:r>
        <w:t>A</w:t>
      </w:r>
      <w:r w:rsidR="002F6A57">
        <w:t>tti</w:t>
      </w:r>
    </w:p>
    <w:p w:rsidR="002F6A57" w:rsidRDefault="002F6A57" w:rsidP="002F6A57">
      <w:pPr>
        <w:spacing w:after="0" w:line="240" w:lineRule="auto"/>
      </w:pPr>
    </w:p>
    <w:p w:rsidR="002F6A57" w:rsidRDefault="002F6A57" w:rsidP="002F6A57">
      <w:pPr>
        <w:spacing w:after="0" w:line="240" w:lineRule="auto"/>
      </w:pPr>
    </w:p>
    <w:p w:rsidR="002F6A57" w:rsidRDefault="002F6A57" w:rsidP="002F6A57">
      <w:pPr>
        <w:spacing w:after="0" w:line="240" w:lineRule="auto"/>
        <w:jc w:val="both"/>
        <w:rPr>
          <w:b/>
        </w:rPr>
      </w:pPr>
      <w:r w:rsidRPr="002F6A57">
        <w:rPr>
          <w:b/>
        </w:rPr>
        <w:t xml:space="preserve">Oggetto: </w:t>
      </w:r>
      <w:r w:rsidR="00787A54">
        <w:rPr>
          <w:b/>
        </w:rPr>
        <w:t>giornata di apertura della scuola alle famiglie – sabato 21 gennaio 2017. Ringraziamento.</w:t>
      </w:r>
    </w:p>
    <w:p w:rsidR="00787A54" w:rsidRDefault="00787A54" w:rsidP="002F6A57">
      <w:pPr>
        <w:spacing w:after="0" w:line="240" w:lineRule="auto"/>
        <w:jc w:val="both"/>
        <w:rPr>
          <w:b/>
        </w:rPr>
      </w:pPr>
    </w:p>
    <w:p w:rsidR="00AB178C" w:rsidRDefault="00787A54" w:rsidP="00787A54">
      <w:pPr>
        <w:spacing w:after="0"/>
        <w:jc w:val="both"/>
      </w:pPr>
      <w:r>
        <w:tab/>
        <w:t>Sabato 21 gennaio u.s. si è svolta la giornata di apertura della scuola secondaria di viale dei Tirreni</w:t>
      </w:r>
      <w:r w:rsidRPr="00787A54">
        <w:t xml:space="preserve"> </w:t>
      </w:r>
      <w:r>
        <w:t>alle famiglie del nostro territorio</w:t>
      </w:r>
      <w:r w:rsidR="00AB178C">
        <w:t>, con l’obiettivo di presentare all’esterno le numerose attività e i progetti che si svolgono nel nostro istituto.</w:t>
      </w:r>
    </w:p>
    <w:p w:rsidR="00787A54" w:rsidRDefault="00AB178C" w:rsidP="00AB178C">
      <w:pPr>
        <w:spacing w:before="240" w:after="0"/>
        <w:ind w:firstLine="708"/>
        <w:jc w:val="both"/>
      </w:pPr>
      <w:r>
        <w:t xml:space="preserve">Come già accaduto nella scuola primaria, l’occasione ha consentito anche di mettere in luce la professionalità, la preparazione e l’umanità del nostro personale scolastico, che, insieme all’offerta </w:t>
      </w:r>
      <w:r w:rsidR="00DA5824">
        <w:t xml:space="preserve">formativa </w:t>
      </w:r>
      <w:r>
        <w:t>che siamo in grado di presentare all</w:t>
      </w:r>
      <w:r w:rsidR="00576438">
        <w:t>e</w:t>
      </w:r>
      <w:r>
        <w:t xml:space="preserve"> famigli</w:t>
      </w:r>
      <w:r w:rsidR="00576438">
        <w:t>e</w:t>
      </w:r>
      <w:r>
        <w:t>, costituiscono l’elemento di forza del nostro istituto, poiché consentono di creare quel clima di positiva collaborazione che contraddistingue una comunità scolastica.</w:t>
      </w:r>
    </w:p>
    <w:p w:rsidR="001312BA" w:rsidRDefault="00AB178C" w:rsidP="00AB178C">
      <w:pPr>
        <w:spacing w:before="240" w:after="0"/>
        <w:ind w:firstLine="708"/>
        <w:jc w:val="both"/>
      </w:pPr>
      <w:r>
        <w:t xml:space="preserve">Anche in questo caso, le famiglie hanno </w:t>
      </w:r>
      <w:r w:rsidRPr="00AB178C">
        <w:t>ricambiato l’impegno della scuola con un’affluenza attenta e partecipe</w:t>
      </w:r>
      <w:r>
        <w:t xml:space="preserve">, ponendo numerose domande, esprimendo apprezzamento per i vari progetti, preferenze, dubbi. </w:t>
      </w:r>
    </w:p>
    <w:p w:rsidR="00904D49" w:rsidRDefault="001312BA" w:rsidP="00904D49">
      <w:pPr>
        <w:spacing w:before="240" w:after="0"/>
        <w:ind w:firstLine="708"/>
        <w:jc w:val="both"/>
        <w:rPr>
          <w:iCs/>
        </w:rPr>
      </w:pPr>
      <w:r>
        <w:t>Se una nota amara devo rilevare, è stata senz’altro la mia personale frustrazione nel non poter fornire ness</w:t>
      </w:r>
      <w:r w:rsidR="00576438">
        <w:t xml:space="preserve">una risposta alle famiglie che </w:t>
      </w:r>
      <w:r>
        <w:t>mi hanno chiesto rassicurazioni</w:t>
      </w:r>
      <w:r w:rsidR="00576438">
        <w:t>,</w:t>
      </w:r>
      <w:r>
        <w:t xml:space="preserve"> </w:t>
      </w:r>
      <w:r w:rsidR="00576438">
        <w:t xml:space="preserve">cito letteralmente: </w:t>
      </w:r>
      <w:r w:rsidRPr="001312BA">
        <w:rPr>
          <w:i/>
        </w:rPr>
        <w:t>"</w:t>
      </w:r>
      <w:r w:rsidRPr="001312BA">
        <w:rPr>
          <w:i/>
          <w:iCs/>
        </w:rPr>
        <w:t xml:space="preserve">circa la volontà della scuola di garantire la serenità per la didattica </w:t>
      </w:r>
      <w:r w:rsidR="00904D49">
        <w:rPr>
          <w:i/>
          <w:iCs/>
        </w:rPr>
        <w:t xml:space="preserve">per i prossimi anni", </w:t>
      </w:r>
      <w:r w:rsidR="00904D49">
        <w:rPr>
          <w:iCs/>
        </w:rPr>
        <w:t xml:space="preserve">riferendosi chiaramente al noto problema </w:t>
      </w:r>
      <w:r w:rsidR="0033290E">
        <w:rPr>
          <w:iCs/>
        </w:rPr>
        <w:t>della</w:t>
      </w:r>
      <w:r w:rsidR="00DA5824">
        <w:rPr>
          <w:iCs/>
        </w:rPr>
        <w:t xml:space="preserve"> mobilità </w:t>
      </w:r>
      <w:r w:rsidR="00904D49">
        <w:rPr>
          <w:iCs/>
        </w:rPr>
        <w:t xml:space="preserve">del personale. Naturalmente, dopo aver assicurato che </w:t>
      </w:r>
      <w:r w:rsidR="00612B92">
        <w:rPr>
          <w:iCs/>
        </w:rPr>
        <w:t xml:space="preserve">in </w:t>
      </w:r>
      <w:r w:rsidR="00904D49">
        <w:rPr>
          <w:iCs/>
        </w:rPr>
        <w:t xml:space="preserve">questo istituto </w:t>
      </w:r>
      <w:r w:rsidR="00612B92">
        <w:rPr>
          <w:iCs/>
        </w:rPr>
        <w:t>siamo</w:t>
      </w:r>
      <w:r w:rsidR="00904D49">
        <w:rPr>
          <w:iCs/>
        </w:rPr>
        <w:t xml:space="preserve"> </w:t>
      </w:r>
      <w:r w:rsidR="00904D49" w:rsidRPr="00904D49">
        <w:rPr>
          <w:iCs/>
        </w:rPr>
        <w:t>profondamente sensibil</w:t>
      </w:r>
      <w:r w:rsidR="00612B92">
        <w:rPr>
          <w:iCs/>
        </w:rPr>
        <w:t>i</w:t>
      </w:r>
      <w:r w:rsidR="00904D49" w:rsidRPr="00904D49">
        <w:rPr>
          <w:iCs/>
        </w:rPr>
        <w:t xml:space="preserve"> a</w:t>
      </w:r>
      <w:r w:rsidR="00904D49">
        <w:rPr>
          <w:iCs/>
        </w:rPr>
        <w:t xml:space="preserve">lla questione, ho dovuto spiegare che, nonostante i </w:t>
      </w:r>
      <w:r w:rsidR="00904D49" w:rsidRPr="00904D49">
        <w:rPr>
          <w:iCs/>
        </w:rPr>
        <w:t xml:space="preserve">nostri convincimenti e la nostra assoluta dedizione, ci è tuttavia impossibile, in ragione </w:t>
      </w:r>
      <w:r w:rsidR="00DA5824">
        <w:rPr>
          <w:iCs/>
        </w:rPr>
        <w:t xml:space="preserve">di un complesso sistema e non della nostra </w:t>
      </w:r>
      <w:r w:rsidR="00904D49" w:rsidRPr="0033280C">
        <w:rPr>
          <w:i/>
          <w:iCs/>
        </w:rPr>
        <w:t>"volontà"</w:t>
      </w:r>
      <w:r w:rsidR="00904D49" w:rsidRPr="00904D49">
        <w:rPr>
          <w:iCs/>
        </w:rPr>
        <w:t xml:space="preserve">, poter garantire alle famiglie, oggi, ciò che accadrà nelle singole classi del nostro istituto il prossimo settembre, meno che mai quindi </w:t>
      </w:r>
      <w:r w:rsidR="00904D49" w:rsidRPr="0033280C">
        <w:rPr>
          <w:i/>
          <w:iCs/>
        </w:rPr>
        <w:t>"nei prossimi anni".</w:t>
      </w:r>
    </w:p>
    <w:p w:rsidR="00904D49" w:rsidRPr="00904D49" w:rsidRDefault="00C02C07" w:rsidP="00904D49">
      <w:pPr>
        <w:spacing w:before="240" w:after="0"/>
        <w:ind w:firstLine="708"/>
        <w:jc w:val="both"/>
        <w:rPr>
          <w:iCs/>
        </w:rPr>
      </w:pPr>
      <w:r>
        <w:rPr>
          <w:iCs/>
        </w:rPr>
        <w:t>Nel ringraziare pertanto tutto il</w:t>
      </w:r>
      <w:r w:rsidR="007F4AE7">
        <w:rPr>
          <w:iCs/>
        </w:rPr>
        <w:t xml:space="preserve"> personale </w:t>
      </w:r>
      <w:r w:rsidR="00AC5BA3">
        <w:rPr>
          <w:iCs/>
        </w:rPr>
        <w:t xml:space="preserve">in servizio </w:t>
      </w:r>
      <w:r w:rsidR="007F4AE7">
        <w:rPr>
          <w:iCs/>
        </w:rPr>
        <w:t>che ha contribuito all’ottimo svolgimento della giornata di apertura al territorio, esprimo la mia speranza che il positivo clima</w:t>
      </w:r>
      <w:r>
        <w:rPr>
          <w:iCs/>
        </w:rPr>
        <w:t xml:space="preserve"> </w:t>
      </w:r>
      <w:r w:rsidR="007F4AE7">
        <w:rPr>
          <w:iCs/>
        </w:rPr>
        <w:t xml:space="preserve">di serietà, professionalità e impegno che </w:t>
      </w:r>
      <w:r w:rsidR="00AC5BA3">
        <w:rPr>
          <w:iCs/>
        </w:rPr>
        <w:t>avete</w:t>
      </w:r>
      <w:r w:rsidR="007F4AE7">
        <w:rPr>
          <w:iCs/>
        </w:rPr>
        <w:t xml:space="preserve"> saputo rappresentare e che le famiglie hanno potuto </w:t>
      </w:r>
      <w:r w:rsidR="00E805AD">
        <w:rPr>
          <w:iCs/>
        </w:rPr>
        <w:t xml:space="preserve">apprezzare, </w:t>
      </w:r>
      <w:r w:rsidR="009A742F">
        <w:rPr>
          <w:iCs/>
        </w:rPr>
        <w:t xml:space="preserve">riesca a vincere i limiti imposti da ciò che non </w:t>
      </w:r>
      <w:r w:rsidR="00576438">
        <w:rPr>
          <w:iCs/>
        </w:rPr>
        <w:t>dipende da noi</w:t>
      </w:r>
      <w:r w:rsidR="009A742F">
        <w:rPr>
          <w:iCs/>
        </w:rPr>
        <w:t xml:space="preserve"> e continui </w:t>
      </w:r>
      <w:r w:rsidR="00576438">
        <w:rPr>
          <w:iCs/>
        </w:rPr>
        <w:t xml:space="preserve">comunque </w:t>
      </w:r>
      <w:r w:rsidR="009A742F">
        <w:rPr>
          <w:iCs/>
        </w:rPr>
        <w:t>a distinguerci</w:t>
      </w:r>
      <w:r w:rsidR="007F4AE7">
        <w:rPr>
          <w:iCs/>
        </w:rPr>
        <w:t xml:space="preserve"> anche per il prossimo anno scolastico. </w:t>
      </w:r>
    </w:p>
    <w:p w:rsidR="002F6A57" w:rsidRDefault="002F6A57" w:rsidP="002F6A57">
      <w:pPr>
        <w:spacing w:after="0"/>
        <w:jc w:val="both"/>
      </w:pPr>
    </w:p>
    <w:p w:rsidR="00036257" w:rsidRPr="005B4089" w:rsidRDefault="00036257" w:rsidP="00036257">
      <w:pPr>
        <w:spacing w:after="0"/>
        <w:ind w:left="5529"/>
        <w:jc w:val="both"/>
      </w:pPr>
      <w:bookmarkStart w:id="0" w:name="_GoBack"/>
      <w:bookmarkEnd w:id="0"/>
      <w:r w:rsidRPr="005B4089">
        <w:t>Il dirigente scolastico</w:t>
      </w:r>
    </w:p>
    <w:p w:rsidR="00036257" w:rsidRDefault="002F2322" w:rsidP="00036257">
      <w:pPr>
        <w:spacing w:after="0"/>
        <w:ind w:left="5529"/>
        <w:jc w:val="both"/>
      </w:pPr>
      <w:r>
        <w:t xml:space="preserve"> </w:t>
      </w:r>
      <w:r w:rsidR="00036257" w:rsidRPr="005B4089">
        <w:t>Loredana Cherubini</w:t>
      </w:r>
    </w:p>
    <w:p w:rsidR="00BF2598" w:rsidRPr="00BF2598" w:rsidRDefault="00BF2598" w:rsidP="00BF2598">
      <w:pPr>
        <w:spacing w:after="0"/>
        <w:ind w:left="3969"/>
        <w:jc w:val="center"/>
        <w:rPr>
          <w:i/>
          <w:sz w:val="16"/>
          <w:szCs w:val="16"/>
        </w:rPr>
      </w:pPr>
      <w:r w:rsidRPr="00BF2598">
        <w:rPr>
          <w:i/>
          <w:sz w:val="16"/>
          <w:szCs w:val="16"/>
        </w:rPr>
        <w:t xml:space="preserve">Firma autografa omessa ai sensi dell'art. 3 del D. </w:t>
      </w:r>
      <w:proofErr w:type="spellStart"/>
      <w:r w:rsidRPr="00BF2598">
        <w:rPr>
          <w:i/>
          <w:sz w:val="16"/>
          <w:szCs w:val="16"/>
        </w:rPr>
        <w:t>Lgs</w:t>
      </w:r>
      <w:proofErr w:type="spellEnd"/>
      <w:r w:rsidRPr="00BF2598">
        <w:rPr>
          <w:i/>
          <w:sz w:val="16"/>
          <w:szCs w:val="16"/>
        </w:rPr>
        <w:t>. n. 39/1993.</w:t>
      </w:r>
    </w:p>
    <w:sectPr w:rsidR="00BF2598" w:rsidRPr="00BF2598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99" w:rsidRDefault="007D3199" w:rsidP="006F21FC">
      <w:pPr>
        <w:spacing w:after="0" w:line="240" w:lineRule="auto"/>
      </w:pPr>
      <w:r>
        <w:separator/>
      </w:r>
    </w:p>
  </w:endnote>
  <w:endnote w:type="continuationSeparator" w:id="0">
    <w:p w:rsidR="007D3199" w:rsidRDefault="007D3199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6C" w:rsidRDefault="006A721E">
    <w:pPr>
      <w:pStyle w:val="Pidipagina"/>
    </w:pPr>
    <w:r w:rsidRPr="005B0EA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-204470</wp:posOffset>
          </wp:positionV>
          <wp:extent cx="1565275" cy="267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267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226C" w:rsidRDefault="002D2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99" w:rsidRDefault="007D3199" w:rsidP="006F21FC">
      <w:pPr>
        <w:spacing w:after="0" w:line="240" w:lineRule="auto"/>
      </w:pPr>
      <w:r>
        <w:separator/>
      </w:r>
    </w:p>
  </w:footnote>
  <w:footnote w:type="continuationSeparator" w:id="0">
    <w:p w:rsidR="007D3199" w:rsidRDefault="007D3199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FD7"/>
    <w:multiLevelType w:val="hybridMultilevel"/>
    <w:tmpl w:val="B4AE0A7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52D70"/>
    <w:multiLevelType w:val="hybridMultilevel"/>
    <w:tmpl w:val="DB784976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864160"/>
    <w:multiLevelType w:val="hybridMultilevel"/>
    <w:tmpl w:val="094630A2"/>
    <w:lvl w:ilvl="0" w:tplc="F3662B8C">
      <w:numFmt w:val="bullet"/>
      <w:lvlText w:val="-"/>
      <w:lvlJc w:val="left"/>
      <w:pPr>
        <w:ind w:left="552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89" w:hanging="360"/>
      </w:pPr>
      <w:rPr>
        <w:rFonts w:ascii="Wingdings" w:hAnsi="Wingdings" w:hint="default"/>
      </w:rPr>
    </w:lvl>
  </w:abstractNum>
  <w:abstractNum w:abstractNumId="7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616C4"/>
    <w:multiLevelType w:val="hybridMultilevel"/>
    <w:tmpl w:val="25A0F21A"/>
    <w:lvl w:ilvl="0" w:tplc="2A123E6E">
      <w:start w:val="1"/>
      <w:numFmt w:val="bullet"/>
      <w:lvlText w:val="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D6794"/>
    <w:multiLevelType w:val="hybridMultilevel"/>
    <w:tmpl w:val="CB982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32EA6"/>
    <w:multiLevelType w:val="hybridMultilevel"/>
    <w:tmpl w:val="1A0A50B0"/>
    <w:lvl w:ilvl="0" w:tplc="D9C28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8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16"/>
  </w:num>
  <w:num w:numId="5">
    <w:abstractNumId w:val="7"/>
  </w:num>
  <w:num w:numId="6">
    <w:abstractNumId w:val="9"/>
  </w:num>
  <w:num w:numId="7">
    <w:abstractNumId w:val="11"/>
  </w:num>
  <w:num w:numId="8">
    <w:abstractNumId w:val="19"/>
  </w:num>
  <w:num w:numId="9">
    <w:abstractNumId w:val="10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5"/>
  </w:num>
  <w:num w:numId="15">
    <w:abstractNumId w:val="20"/>
  </w:num>
  <w:num w:numId="16">
    <w:abstractNumId w:val="18"/>
  </w:num>
  <w:num w:numId="17">
    <w:abstractNumId w:val="14"/>
  </w:num>
  <w:num w:numId="18">
    <w:abstractNumId w:val="12"/>
  </w:num>
  <w:num w:numId="19">
    <w:abstractNumId w:val="1"/>
  </w:num>
  <w:num w:numId="20">
    <w:abstractNumId w:val="3"/>
  </w:num>
  <w:num w:numId="21">
    <w:abstractNumId w:val="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2DB"/>
    <w:rsid w:val="000119A9"/>
    <w:rsid w:val="00023334"/>
    <w:rsid w:val="00032F09"/>
    <w:rsid w:val="00036257"/>
    <w:rsid w:val="000426D6"/>
    <w:rsid w:val="000553CC"/>
    <w:rsid w:val="0006289D"/>
    <w:rsid w:val="00067DCF"/>
    <w:rsid w:val="000705FD"/>
    <w:rsid w:val="000B3E57"/>
    <w:rsid w:val="000B4BB8"/>
    <w:rsid w:val="000C3BDB"/>
    <w:rsid w:val="000C5615"/>
    <w:rsid w:val="000D729B"/>
    <w:rsid w:val="00107BB9"/>
    <w:rsid w:val="00110FE1"/>
    <w:rsid w:val="0011500E"/>
    <w:rsid w:val="001302E9"/>
    <w:rsid w:val="001312BA"/>
    <w:rsid w:val="00144C82"/>
    <w:rsid w:val="00147D06"/>
    <w:rsid w:val="001551B3"/>
    <w:rsid w:val="001568B0"/>
    <w:rsid w:val="00184284"/>
    <w:rsid w:val="001976D6"/>
    <w:rsid w:val="001D1553"/>
    <w:rsid w:val="001E2BF7"/>
    <w:rsid w:val="001F12F8"/>
    <w:rsid w:val="00225CD2"/>
    <w:rsid w:val="00234EF9"/>
    <w:rsid w:val="00236B2E"/>
    <w:rsid w:val="00241696"/>
    <w:rsid w:val="00242003"/>
    <w:rsid w:val="00243A08"/>
    <w:rsid w:val="00244D60"/>
    <w:rsid w:val="0024602C"/>
    <w:rsid w:val="002540D6"/>
    <w:rsid w:val="00271C83"/>
    <w:rsid w:val="0027233A"/>
    <w:rsid w:val="002978C6"/>
    <w:rsid w:val="002C4BBE"/>
    <w:rsid w:val="002D11F3"/>
    <w:rsid w:val="002D226C"/>
    <w:rsid w:val="002F09F6"/>
    <w:rsid w:val="002F2322"/>
    <w:rsid w:val="002F2646"/>
    <w:rsid w:val="002F6A57"/>
    <w:rsid w:val="003001B7"/>
    <w:rsid w:val="003140E4"/>
    <w:rsid w:val="00322770"/>
    <w:rsid w:val="00331CC9"/>
    <w:rsid w:val="0033280C"/>
    <w:rsid w:val="0033290E"/>
    <w:rsid w:val="00352D9B"/>
    <w:rsid w:val="003A09C7"/>
    <w:rsid w:val="003A7E0E"/>
    <w:rsid w:val="003D44B7"/>
    <w:rsid w:val="003E2A62"/>
    <w:rsid w:val="003F3B22"/>
    <w:rsid w:val="003F7BF4"/>
    <w:rsid w:val="00407B1B"/>
    <w:rsid w:val="00412A2D"/>
    <w:rsid w:val="004149D8"/>
    <w:rsid w:val="00415A27"/>
    <w:rsid w:val="00422274"/>
    <w:rsid w:val="00446883"/>
    <w:rsid w:val="00460DC8"/>
    <w:rsid w:val="00481CCA"/>
    <w:rsid w:val="004947B6"/>
    <w:rsid w:val="004A3752"/>
    <w:rsid w:val="004A7EDB"/>
    <w:rsid w:val="004F1231"/>
    <w:rsid w:val="004F138C"/>
    <w:rsid w:val="00506F3A"/>
    <w:rsid w:val="00511DA9"/>
    <w:rsid w:val="005408E5"/>
    <w:rsid w:val="00544368"/>
    <w:rsid w:val="00571177"/>
    <w:rsid w:val="00576438"/>
    <w:rsid w:val="00592AD3"/>
    <w:rsid w:val="005A4C6B"/>
    <w:rsid w:val="005B0EAA"/>
    <w:rsid w:val="005B3CEA"/>
    <w:rsid w:val="005B4089"/>
    <w:rsid w:val="005B7578"/>
    <w:rsid w:val="005C7F84"/>
    <w:rsid w:val="0060299F"/>
    <w:rsid w:val="00603577"/>
    <w:rsid w:val="00610C70"/>
    <w:rsid w:val="00612B92"/>
    <w:rsid w:val="006737CC"/>
    <w:rsid w:val="006A721E"/>
    <w:rsid w:val="006C1CC8"/>
    <w:rsid w:val="006C1F7A"/>
    <w:rsid w:val="006C4FFC"/>
    <w:rsid w:val="006D2FC5"/>
    <w:rsid w:val="006D65B7"/>
    <w:rsid w:val="006E2B83"/>
    <w:rsid w:val="006E5685"/>
    <w:rsid w:val="006F21FC"/>
    <w:rsid w:val="0070392E"/>
    <w:rsid w:val="00710094"/>
    <w:rsid w:val="00733F9B"/>
    <w:rsid w:val="00735A6B"/>
    <w:rsid w:val="00747A64"/>
    <w:rsid w:val="0075739B"/>
    <w:rsid w:val="00767983"/>
    <w:rsid w:val="007742DD"/>
    <w:rsid w:val="0078580B"/>
    <w:rsid w:val="00787A54"/>
    <w:rsid w:val="007A6D4E"/>
    <w:rsid w:val="007D1B09"/>
    <w:rsid w:val="007D3199"/>
    <w:rsid w:val="007D7EC6"/>
    <w:rsid w:val="007E1011"/>
    <w:rsid w:val="007F4AE7"/>
    <w:rsid w:val="007F6FD3"/>
    <w:rsid w:val="00812F41"/>
    <w:rsid w:val="008248DE"/>
    <w:rsid w:val="008556AF"/>
    <w:rsid w:val="00893F94"/>
    <w:rsid w:val="008A7BDD"/>
    <w:rsid w:val="008B6EE4"/>
    <w:rsid w:val="008D46BF"/>
    <w:rsid w:val="008E53CD"/>
    <w:rsid w:val="00904D49"/>
    <w:rsid w:val="00913EC2"/>
    <w:rsid w:val="009141E6"/>
    <w:rsid w:val="00917307"/>
    <w:rsid w:val="00930348"/>
    <w:rsid w:val="00935EE2"/>
    <w:rsid w:val="0094493F"/>
    <w:rsid w:val="00946C03"/>
    <w:rsid w:val="009568FD"/>
    <w:rsid w:val="00957799"/>
    <w:rsid w:val="00975C14"/>
    <w:rsid w:val="009A742F"/>
    <w:rsid w:val="009D5287"/>
    <w:rsid w:val="00A14EF7"/>
    <w:rsid w:val="00A36E7D"/>
    <w:rsid w:val="00A40F84"/>
    <w:rsid w:val="00A722B0"/>
    <w:rsid w:val="00AB178C"/>
    <w:rsid w:val="00AC5BA3"/>
    <w:rsid w:val="00AC7D76"/>
    <w:rsid w:val="00AD5AD1"/>
    <w:rsid w:val="00AF1803"/>
    <w:rsid w:val="00B02228"/>
    <w:rsid w:val="00B03C4A"/>
    <w:rsid w:val="00B16784"/>
    <w:rsid w:val="00B218E2"/>
    <w:rsid w:val="00B426D2"/>
    <w:rsid w:val="00B433E5"/>
    <w:rsid w:val="00B45CBE"/>
    <w:rsid w:val="00B50640"/>
    <w:rsid w:val="00B56E01"/>
    <w:rsid w:val="00B75F73"/>
    <w:rsid w:val="00B83B19"/>
    <w:rsid w:val="00B9723C"/>
    <w:rsid w:val="00BA33C4"/>
    <w:rsid w:val="00BC1A21"/>
    <w:rsid w:val="00BC6C13"/>
    <w:rsid w:val="00BE27E4"/>
    <w:rsid w:val="00BE6F54"/>
    <w:rsid w:val="00BF061E"/>
    <w:rsid w:val="00BF2598"/>
    <w:rsid w:val="00BF7E41"/>
    <w:rsid w:val="00C02C07"/>
    <w:rsid w:val="00C0647C"/>
    <w:rsid w:val="00C1503A"/>
    <w:rsid w:val="00C16370"/>
    <w:rsid w:val="00C17278"/>
    <w:rsid w:val="00C377CB"/>
    <w:rsid w:val="00C43793"/>
    <w:rsid w:val="00C47AF2"/>
    <w:rsid w:val="00C6081F"/>
    <w:rsid w:val="00C6225B"/>
    <w:rsid w:val="00C871D1"/>
    <w:rsid w:val="00CA372E"/>
    <w:rsid w:val="00CB5529"/>
    <w:rsid w:val="00CC1415"/>
    <w:rsid w:val="00D042D6"/>
    <w:rsid w:val="00D33531"/>
    <w:rsid w:val="00D33B69"/>
    <w:rsid w:val="00D407C5"/>
    <w:rsid w:val="00D44F76"/>
    <w:rsid w:val="00D61E21"/>
    <w:rsid w:val="00D62D13"/>
    <w:rsid w:val="00D63CEE"/>
    <w:rsid w:val="00D678FF"/>
    <w:rsid w:val="00D8479C"/>
    <w:rsid w:val="00D90547"/>
    <w:rsid w:val="00D95AD0"/>
    <w:rsid w:val="00DA5824"/>
    <w:rsid w:val="00DB0866"/>
    <w:rsid w:val="00DB54D6"/>
    <w:rsid w:val="00DC2235"/>
    <w:rsid w:val="00DC2EF4"/>
    <w:rsid w:val="00DE4029"/>
    <w:rsid w:val="00DE52DB"/>
    <w:rsid w:val="00DF2017"/>
    <w:rsid w:val="00DF2A88"/>
    <w:rsid w:val="00DF2F09"/>
    <w:rsid w:val="00E1342F"/>
    <w:rsid w:val="00E20268"/>
    <w:rsid w:val="00E20BCD"/>
    <w:rsid w:val="00E32A8E"/>
    <w:rsid w:val="00E63655"/>
    <w:rsid w:val="00E63B6E"/>
    <w:rsid w:val="00E75A42"/>
    <w:rsid w:val="00E805AD"/>
    <w:rsid w:val="00E86297"/>
    <w:rsid w:val="00E86965"/>
    <w:rsid w:val="00EA102E"/>
    <w:rsid w:val="00EE5910"/>
    <w:rsid w:val="00EF4586"/>
    <w:rsid w:val="00F00DE3"/>
    <w:rsid w:val="00F30877"/>
    <w:rsid w:val="00F40BFD"/>
    <w:rsid w:val="00F468FB"/>
    <w:rsid w:val="00F6450C"/>
    <w:rsid w:val="00F90C98"/>
    <w:rsid w:val="00FA38D6"/>
    <w:rsid w:val="00FC0110"/>
    <w:rsid w:val="00FD18B7"/>
    <w:rsid w:val="00FE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del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31</cp:revision>
  <cp:lastPrinted>2016-11-08T07:58:00Z</cp:lastPrinted>
  <dcterms:created xsi:type="dcterms:W3CDTF">2017-01-24T18:37:00Z</dcterms:created>
  <dcterms:modified xsi:type="dcterms:W3CDTF">2017-01-30T07:24:00Z</dcterms:modified>
</cp:coreProperties>
</file>