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F" w:rsidRDefault="0061330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Firma di presenza docenti </w:t>
      </w:r>
    </w:p>
    <w:p w:rsidR="0061330F" w:rsidRDefault="0061330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 iniziative o riunioni al di fuori dell’orario di servizio</w:t>
      </w:r>
    </w:p>
    <w:p w:rsidR="0061330F" w:rsidRDefault="0061330F">
      <w:pPr>
        <w:ind w:left="-142"/>
        <w:jc w:val="center"/>
        <w:rPr>
          <w:rFonts w:ascii="Arial" w:hAnsi="Arial" w:cs="Arial"/>
          <w:u w:val="single"/>
        </w:rPr>
      </w:pPr>
    </w:p>
    <w:p w:rsidR="0061330F" w:rsidRDefault="0061330F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Riunione del   </w:t>
      </w:r>
      <w:sdt>
        <w:sdtPr>
          <w:rPr>
            <w:rFonts w:ascii="Arial" w:hAnsi="Arial" w:cs="Arial"/>
          </w:rPr>
          <w:id w:val="-702482158"/>
          <w:placeholder>
            <w:docPart w:val="DefaultPlaceholder_1082065158"/>
          </w:placeholder>
          <w:showingPlcHdr/>
          <w:text/>
        </w:sdtPr>
        <w:sdtContent>
          <w:r w:rsidR="00131E5C" w:rsidRPr="003041B8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</w:rPr>
        <w:t xml:space="preserve">   dalle ore</w:t>
      </w:r>
      <w:r w:rsidR="00131E5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586526021"/>
          <w:placeholder>
            <w:docPart w:val="DefaultPlaceholder_1082065158"/>
          </w:placeholder>
          <w:text/>
        </w:sdtPr>
        <w:sdtContent>
          <w:r w:rsidR="00131E5C">
            <w:rPr>
              <w:rFonts w:ascii="Arial" w:hAnsi="Arial" w:cs="Arial"/>
            </w:rPr>
            <w:t>……….</w:t>
          </w:r>
        </w:sdtContent>
      </w:sdt>
      <w:r>
        <w:rPr>
          <w:rFonts w:ascii="Arial" w:hAnsi="Arial" w:cs="Arial"/>
        </w:rPr>
        <w:t xml:space="preserve">     alle ore:</w:t>
      </w:r>
      <w:r w:rsidR="00131E5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7030139"/>
          <w:placeholder>
            <w:docPart w:val="DefaultPlaceholder_1082065158"/>
          </w:placeholder>
          <w:text/>
        </w:sdtPr>
        <w:sdtContent>
          <w:r w:rsidR="00131E5C">
            <w:rPr>
              <w:rFonts w:ascii="Arial" w:hAnsi="Arial" w:cs="Arial"/>
            </w:rPr>
            <w:t>…….</w:t>
          </w:r>
        </w:sdtContent>
      </w:sdt>
    </w:p>
    <w:p w:rsidR="00131E5C" w:rsidRDefault="00131E5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N^ ore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92586333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</w:rPr>
            <w:t>……</w:t>
          </w:r>
        </w:sdtContent>
      </w:sdt>
      <w:r>
        <w:rPr>
          <w:rFonts w:ascii="Arial" w:hAnsi="Arial" w:cs="Arial"/>
        </w:rPr>
        <w:t xml:space="preserve"> </w:t>
      </w:r>
    </w:p>
    <w:p w:rsidR="00131E5C" w:rsidRDefault="00131E5C">
      <w:pPr>
        <w:ind w:left="-142"/>
        <w:jc w:val="both"/>
        <w:rPr>
          <w:rFonts w:ascii="Arial" w:hAnsi="Arial" w:cs="Arial"/>
        </w:rPr>
      </w:pPr>
    </w:p>
    <w:p w:rsidR="0061330F" w:rsidRDefault="0061330F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Presenti</w:t>
      </w:r>
    </w:p>
    <w:p w:rsidR="0061330F" w:rsidRDefault="0061330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04"/>
      </w:tblGrid>
      <w:tr w:rsidR="00131E5C" w:rsidTr="00131E5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131E5C" w:rsidTr="00131E5C">
        <w:sdt>
          <w:sdtPr>
            <w:rPr>
              <w:rFonts w:ascii="Arial" w:hAnsi="Arial" w:cs="Arial"/>
            </w:rPr>
            <w:id w:val="1096444131"/>
            <w:placeholder>
              <w:docPart w:val="4BC5649878AA4F4D86D5E183A4265F7E"/>
            </w:placeholder>
            <w:showingPlcHdr/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ind w:firstLine="708"/>
                  <w:jc w:val="both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678542990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……..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-1157533938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-1216821120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856463186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-2058221090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-980620277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-645746208"/>
            <w:placeholder>
              <w:docPart w:val="4BC5649878AA4F4D86D5E183A4265F7E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………..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257644005"/>
              <w:placeholder>
                <w:docPart w:val="4BC5649878AA4F4D86D5E183A4265F7E"/>
              </w:placeholder>
              <w:text/>
            </w:sdtPr>
            <w:sdtContent>
              <w:p w:rsidR="00131E5C" w:rsidRDefault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…….</w:t>
                </w:r>
              </w:p>
            </w:sdtContent>
          </w:sdt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20938206"/>
              <w:placeholder>
                <w:docPart w:val="DefaultPlaceholder_1082065158"/>
              </w:placeholder>
              <w:text/>
            </w:sdtPr>
            <w:sdtContent>
              <w:p w:rsidR="00131E5C" w:rsidRDefault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…..</w:t>
                </w:r>
              </w:p>
            </w:sdtContent>
          </w:sdt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5099421"/>
              <w:placeholder>
                <w:docPart w:val="DefaultPlaceholder_1082065158"/>
              </w:placeholder>
              <w:text/>
            </w:sdtPr>
            <w:sdtContent>
              <w:p w:rsidR="00131E5C" w:rsidRDefault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  <w:tr w:rsidR="00131E5C" w:rsidTr="00131E5C">
        <w:sdt>
          <w:sdtPr>
            <w:rPr>
              <w:rFonts w:ascii="Arial" w:hAnsi="Arial" w:cs="Arial"/>
            </w:rPr>
            <w:id w:val="645239651"/>
            <w:placeholder>
              <w:docPart w:val="DefaultPlaceholder_1082065158"/>
            </w:placeholder>
            <w:text/>
          </w:sdtPr>
          <w:sdtContent>
            <w:tc>
              <w:tcPr>
                <w:tcW w:w="2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1E5C" w:rsidRDefault="00131E5C" w:rsidP="00131E5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tc>
          </w:sdtContent>
        </w:sdt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C" w:rsidRDefault="00131E5C">
            <w:pPr>
              <w:jc w:val="both"/>
              <w:rPr>
                <w:rFonts w:ascii="Arial" w:hAnsi="Arial" w:cs="Arial"/>
              </w:rPr>
            </w:pPr>
          </w:p>
        </w:tc>
      </w:tr>
    </w:tbl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133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0F" w:rsidRDefault="00613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Ordine del giorno</w:t>
            </w:r>
          </w:p>
        </w:tc>
      </w:tr>
      <w:tr w:rsidR="006133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0F" w:rsidRDefault="00131E5C" w:rsidP="00131E5C">
            <w:pPr>
              <w:tabs>
                <w:tab w:val="left" w:pos="903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491309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3041B8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</w:tc>
      </w:tr>
    </w:tbl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133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0F" w:rsidRDefault="00613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svolta e decisioni adottate</w:t>
            </w:r>
          </w:p>
        </w:tc>
      </w:tr>
      <w:tr w:rsidR="006133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79960903"/>
              <w:placeholder>
                <w:docPart w:val="DefaultPlaceholder_1082065158"/>
              </w:placeholder>
              <w:showingPlcHdr/>
              <w:text/>
            </w:sdtPr>
            <w:sdtContent>
              <w:p w:rsidR="0061330F" w:rsidRDefault="00131E5C">
                <w:pPr>
                  <w:jc w:val="both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  <w:p w:rsidR="0061330F" w:rsidRDefault="0061330F">
            <w:pPr>
              <w:jc w:val="both"/>
              <w:rPr>
                <w:rFonts w:ascii="Arial" w:hAnsi="Arial" w:cs="Arial"/>
              </w:rPr>
            </w:pPr>
          </w:p>
        </w:tc>
      </w:tr>
    </w:tbl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</w:p>
    <w:p w:rsidR="0061330F" w:rsidRDefault="00613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docente referente                       Firma</w:t>
      </w:r>
      <w:r w:rsidR="00131E5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_____________________________</w:t>
      </w:r>
    </w:p>
    <w:p w:rsidR="0061330F" w:rsidRDefault="0061330F">
      <w:pPr>
        <w:rPr>
          <w:rFonts w:ascii="Arial" w:hAnsi="Arial" w:cs="Arial"/>
        </w:rPr>
      </w:pPr>
    </w:p>
    <w:sectPr w:rsidR="0061330F">
      <w:headerReference w:type="default" r:id="rId8"/>
      <w:footerReference w:type="default" r:id="rId9"/>
      <w:pgSz w:w="11907" w:h="16840" w:code="9"/>
      <w:pgMar w:top="1418" w:right="1701" w:bottom="45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CD" w:rsidRDefault="005F1FCD">
      <w:r>
        <w:separator/>
      </w:r>
    </w:p>
  </w:endnote>
  <w:endnote w:type="continuationSeparator" w:id="0">
    <w:p w:rsidR="005F1FCD" w:rsidRDefault="005F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i/>
        <w:sz w:val="20"/>
        <w:szCs w:val="20"/>
      </w:rPr>
      <w:id w:val="-123538851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31E5C" w:rsidRPr="00131E5C" w:rsidRDefault="00131E5C" w:rsidP="00131E5C">
            <w:pPr>
              <w:pStyle w:val="Pidipagina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131E5C">
              <w:rPr>
                <w:rFonts w:ascii="Calibri" w:hAnsi="Calibri" w:cs="Calibri"/>
                <w:i/>
                <w:sz w:val="20"/>
                <w:szCs w:val="20"/>
              </w:rPr>
              <w:t xml:space="preserve">Pag. </w: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begin"/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instrText>PAGE</w:instrTex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</w:rPr>
              <w:t>1</w: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end"/>
            </w:r>
            <w:r w:rsidRPr="00131E5C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di</w:t>
            </w:r>
            <w:r w:rsidRPr="00131E5C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begin"/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instrText>NUMPAGES</w:instrTex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</w:rPr>
              <w:t>1</w:t>
            </w:r>
            <w:r w:rsidRPr="00131E5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1330F" w:rsidRDefault="0061330F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CD" w:rsidRDefault="005F1FCD">
      <w:r>
        <w:separator/>
      </w:r>
    </w:p>
  </w:footnote>
  <w:footnote w:type="continuationSeparator" w:id="0">
    <w:p w:rsidR="005F1FCD" w:rsidRDefault="005F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0F" w:rsidRDefault="0061330F"/>
  <w:p w:rsidR="0061330F" w:rsidRPr="00131E5C" w:rsidRDefault="0061330F">
    <w:pPr>
      <w:rPr>
        <w:rFonts w:ascii="Calibri" w:hAnsi="Calibri" w:cs="Calibri"/>
        <w:b/>
        <w:bCs/>
        <w:sz w:val="22"/>
        <w:szCs w:val="22"/>
      </w:rPr>
    </w:pPr>
    <w:r w:rsidRPr="00131E5C">
      <w:rPr>
        <w:rFonts w:ascii="Calibri" w:hAnsi="Calibri" w:cs="Calibri"/>
        <w:sz w:val="22"/>
        <w:szCs w:val="22"/>
      </w:rPr>
      <w:t xml:space="preserve">                           </w:t>
    </w:r>
    <w:r w:rsidRPr="00131E5C">
      <w:rPr>
        <w:rFonts w:ascii="Calibri" w:hAnsi="Calibri" w:cs="Calibri"/>
        <w:b/>
        <w:bCs/>
        <w:sz w:val="22"/>
        <w:szCs w:val="22"/>
      </w:rPr>
      <w:t xml:space="preserve">  ISTITUTO </w:t>
    </w:r>
    <w:r w:rsidR="00131E5C" w:rsidRPr="00131E5C">
      <w:rPr>
        <w:rFonts w:ascii="Calibri" w:hAnsi="Calibri" w:cs="Calibri"/>
        <w:b/>
        <w:bCs/>
        <w:sz w:val="22"/>
        <w:szCs w:val="22"/>
      </w:rPr>
      <w:t>COMPRENSIVO MARINA DI CERVETERI</w:t>
    </w:r>
  </w:p>
  <w:tbl>
    <w:tblPr>
      <w:tblW w:w="91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121"/>
    </w:tblGrid>
    <w:tr w:rsidR="0061330F" w:rsidRPr="00131E5C">
      <w:tblPrEx>
        <w:tblCellMar>
          <w:top w:w="0" w:type="dxa"/>
          <w:bottom w:w="0" w:type="dxa"/>
        </w:tblCellMar>
      </w:tblPrEx>
      <w:trPr>
        <w:cantSplit/>
        <w:trHeight w:val="554"/>
      </w:trPr>
      <w:tc>
        <w:tcPr>
          <w:tcW w:w="9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330F" w:rsidRPr="00131E5C" w:rsidRDefault="0061330F">
          <w:pPr>
            <w:tabs>
              <w:tab w:val="left" w:pos="1134"/>
            </w:tabs>
            <w:spacing w:before="60" w:after="60"/>
            <w:jc w:val="both"/>
            <w:rPr>
              <w:rFonts w:ascii="Calibri" w:hAnsi="Calibri" w:cs="Calibri"/>
              <w:sz w:val="22"/>
              <w:szCs w:val="22"/>
            </w:rPr>
          </w:pPr>
          <w:r w:rsidRPr="00131E5C">
            <w:rPr>
              <w:rFonts w:ascii="Calibri" w:hAnsi="Calibri" w:cs="Calibri"/>
              <w:sz w:val="22"/>
              <w:szCs w:val="22"/>
              <w:u w:val="single"/>
            </w:rPr>
            <w:t>Allegato</w:t>
          </w:r>
          <w:r w:rsidRPr="00131E5C">
            <w:rPr>
              <w:rFonts w:ascii="Calibri" w:hAnsi="Calibri" w:cs="Calibri"/>
              <w:sz w:val="22"/>
              <w:szCs w:val="22"/>
            </w:rPr>
            <w:t xml:space="preserve"> :</w:t>
          </w:r>
          <w:r w:rsidRPr="00131E5C">
            <w:rPr>
              <w:rFonts w:ascii="Calibri" w:hAnsi="Calibri" w:cs="Calibri"/>
              <w:sz w:val="22"/>
              <w:szCs w:val="22"/>
            </w:rPr>
            <w:tab/>
          </w:r>
          <w:r w:rsidRPr="00131E5C">
            <w:rPr>
              <w:rFonts w:ascii="Calibri" w:hAnsi="Calibri" w:cs="Calibri"/>
              <w:b/>
              <w:bCs/>
              <w:sz w:val="22"/>
              <w:szCs w:val="22"/>
            </w:rPr>
            <w:t>VERBALE RIUNIONE</w:t>
          </w:r>
        </w:p>
      </w:tc>
    </w:tr>
  </w:tbl>
  <w:p w:rsidR="0061330F" w:rsidRDefault="0061330F">
    <w:pPr>
      <w:rPr>
        <w:rFonts w:ascii="Arial" w:hAnsi="Arial" w:cs="Arial"/>
        <w:sz w:val="20"/>
        <w:szCs w:val="20"/>
      </w:rPr>
    </w:pPr>
  </w:p>
  <w:p w:rsidR="0061330F" w:rsidRDefault="0061330F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D8B8E"/>
    <w:multiLevelType w:val="hybridMultilevel"/>
    <w:tmpl w:val="79FB391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204C35F7"/>
    <w:multiLevelType w:val="multilevel"/>
    <w:tmpl w:val="C1B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C6024E"/>
    <w:multiLevelType w:val="hybridMultilevel"/>
    <w:tmpl w:val="A0AC78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56C3243"/>
    <w:multiLevelType w:val="singleLevel"/>
    <w:tmpl w:val="BD08648E"/>
    <w:lvl w:ilvl="0">
      <w:start w:val="4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</w:rPr>
    </w:lvl>
  </w:abstractNum>
  <w:abstractNum w:abstractNumId="4">
    <w:nsid w:val="49F756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49FB6B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5F980715"/>
    <w:multiLevelType w:val="hybridMultilevel"/>
    <w:tmpl w:val="D2C2DA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7FA71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1B738A8"/>
    <w:multiLevelType w:val="hybridMultilevel"/>
    <w:tmpl w:val="CB04EAA6"/>
    <w:lvl w:ilvl="0" w:tplc="50764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2D11C8"/>
    <w:multiLevelType w:val="hybridMultilevel"/>
    <w:tmpl w:val="C1BE2C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4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8"/>
    <w:rsid w:val="00117B83"/>
    <w:rsid w:val="00131E5C"/>
    <w:rsid w:val="005F1FCD"/>
    <w:rsid w:val="0061330F"/>
    <w:rsid w:val="00C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/>
      <w:autoSpaceDN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 w:right="1644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autoSpaceDE/>
      <w:autoSpaceDN/>
    </w:pPr>
    <w:rPr>
      <w:i/>
      <w:iCs/>
      <w:sz w:val="20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semiHidden/>
    <w:pPr>
      <w:widowControl w:val="0"/>
      <w:autoSpaceDE/>
      <w:autoSpaceDN/>
      <w:spacing w:before="120" w:after="120"/>
    </w:pPr>
    <w:rPr>
      <w:b/>
      <w:bCs/>
      <w:cap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131E5C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E5C"/>
    <w:rPr>
      <w:rFonts w:ascii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/>
      <w:autoSpaceDN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 w:right="1644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autoSpaceDE/>
      <w:autoSpaceDN/>
    </w:pPr>
    <w:rPr>
      <w:i/>
      <w:iCs/>
      <w:sz w:val="20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semiHidden/>
    <w:pPr>
      <w:widowControl w:val="0"/>
      <w:autoSpaceDE/>
      <w:autoSpaceDN/>
      <w:spacing w:before="120" w:after="120"/>
    </w:pPr>
    <w:rPr>
      <w:b/>
      <w:bCs/>
      <w:cap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131E5C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E5C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28415-9DDE-4A76-A59E-70CEED1DAB6E}"/>
      </w:docPartPr>
      <w:docPartBody>
        <w:p w:rsidR="00000000" w:rsidRDefault="00B954D8">
          <w:r w:rsidRPr="003041B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C5649878AA4F4D86D5E183A4265F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7F8B03-7AC8-4AC4-BF5D-9E9379F2EFC0}"/>
      </w:docPartPr>
      <w:docPartBody>
        <w:p w:rsidR="00000000" w:rsidRDefault="00B954D8" w:rsidP="00B954D8">
          <w:pPr>
            <w:pStyle w:val="4BC5649878AA4F4D86D5E183A4265F7E"/>
          </w:pPr>
          <w:r w:rsidRPr="003041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D8"/>
    <w:rsid w:val="00942D08"/>
    <w:rsid w:val="00B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54D8"/>
    <w:rPr>
      <w:color w:val="808080"/>
    </w:rPr>
  </w:style>
  <w:style w:type="paragraph" w:customStyle="1" w:styleId="4BC5649878AA4F4D86D5E183A4265F7E">
    <w:name w:val="4BC5649878AA4F4D86D5E183A4265F7E"/>
    <w:rsid w:val="00B954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54D8"/>
    <w:rPr>
      <w:color w:val="808080"/>
    </w:rPr>
  </w:style>
  <w:style w:type="paragraph" w:customStyle="1" w:styleId="4BC5649878AA4F4D86D5E183A4265F7E">
    <w:name w:val="4BC5649878AA4F4D86D5E183A4265F7E"/>
    <w:rsid w:val="00B95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Loredana Cherubini</cp:lastModifiedBy>
  <cp:revision>3</cp:revision>
  <cp:lastPrinted>2012-11-07T09:09:00Z</cp:lastPrinted>
  <dcterms:created xsi:type="dcterms:W3CDTF">2016-12-30T16:39:00Z</dcterms:created>
  <dcterms:modified xsi:type="dcterms:W3CDTF">2016-12-30T16:48:00Z</dcterms:modified>
</cp:coreProperties>
</file>